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360" w:lineRule="auto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滨州医学院第七届研究生学术文化节活动申报表</w:t>
      </w:r>
      <w:r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  <w:t xml:space="preserve">   </w:t>
      </w:r>
    </w:p>
    <w:tbl>
      <w:tblPr>
        <w:tblStyle w:val="4"/>
        <w:tblW w:w="105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4"/>
        <w:gridCol w:w="2027"/>
        <w:gridCol w:w="1361"/>
        <w:gridCol w:w="1701"/>
        <w:gridCol w:w="174"/>
        <w:gridCol w:w="888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0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right="-359" w:rightChars="-171" w:firstLine="280" w:firstLine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3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40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8491" w:type="dxa"/>
            <w:gridSpan w:val="6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活动类别</w:t>
            </w:r>
          </w:p>
        </w:tc>
        <w:tc>
          <w:tcPr>
            <w:tcW w:w="8491" w:type="dxa"/>
            <w:gridSpan w:val="6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□科技竞赛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□学风建设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□科技文化竞赛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□职业生涯规划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办单位（盖章）</w:t>
            </w:r>
          </w:p>
        </w:tc>
        <w:tc>
          <w:tcPr>
            <w:tcW w:w="8491" w:type="dxa"/>
            <w:gridSpan w:val="6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8491" w:type="dxa"/>
            <w:gridSpan w:val="6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活动联系人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/>
              <w:spacing w:line="360" w:lineRule="auto"/>
              <w:ind w:right="-359" w:rightChars="-171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uto"/>
              <w:ind w:left="40" w:leftChars="19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QQ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  <w:jc w:val="center"/>
        </w:trPr>
        <w:tc>
          <w:tcPr>
            <w:tcW w:w="20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活动方案</w:t>
            </w:r>
          </w:p>
        </w:tc>
        <w:tc>
          <w:tcPr>
            <w:tcW w:w="8505" w:type="dxa"/>
            <w:gridSpan w:val="7"/>
          </w:tcPr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-359" w:rightChars="-17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204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活动特色</w:t>
            </w:r>
          </w:p>
        </w:tc>
        <w:tc>
          <w:tcPr>
            <w:tcW w:w="8505" w:type="dxa"/>
            <w:gridSpan w:val="7"/>
            <w:tcBorders>
              <w:bottom w:val="single" w:color="auto" w:sz="12" w:space="0"/>
            </w:tcBorders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备注：表格不够可附页。</w:t>
      </w:r>
      <w:bookmarkStart w:id="0" w:name="_GoBack"/>
      <w:bookmarkEnd w:id="0"/>
    </w:p>
    <w:sectPr>
      <w:footerReference r:id="rId3" w:type="default"/>
      <w:pgSz w:w="11906" w:h="16838"/>
      <w:pgMar w:top="2098" w:right="1304" w:bottom="187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1054C"/>
    <w:rsid w:val="47B105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2018-09-03T09:59:00Z</dcterms:created>
  <dc:creator>文静~~O(∩_∩)O~~</dc:creator>
  <cp:lastModifiedBy>文静~~O(∩_∩)O~~</cp:lastModifiedBy>
  <dcterms:modified xsi:type="dcterms:W3CDTF">2018-09-03T10:00:18Z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